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B6D7" w14:textId="18D22AA4" w:rsidR="006A0F7A" w:rsidRDefault="00032843">
      <w:pPr>
        <w:rPr>
          <w:b/>
          <w:sz w:val="28"/>
          <w:szCs w:val="28"/>
        </w:rPr>
      </w:pPr>
      <w:r>
        <w:rPr>
          <w:b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438181" wp14:editId="0334155E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2351405" cy="876300"/>
            <wp:effectExtent l="0" t="0" r="0" b="0"/>
            <wp:wrapTight wrapText="bothSides">
              <wp:wrapPolygon edited="0">
                <wp:start x="0" y="0"/>
                <wp:lineTo x="0" y="21130"/>
                <wp:lineTo x="21349" y="21130"/>
                <wp:lineTo x="21349" y="0"/>
                <wp:lineTo x="0" y="0"/>
              </wp:wrapPolygon>
            </wp:wrapTight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00334" w:rsidRPr="00621B88">
        <w:rPr>
          <w:b/>
          <w:sz w:val="28"/>
          <w:szCs w:val="28"/>
        </w:rPr>
        <w:t>Rev</w:t>
      </w:r>
      <w:r w:rsidR="003B3B10">
        <w:rPr>
          <w:b/>
          <w:sz w:val="28"/>
          <w:szCs w:val="28"/>
        </w:rPr>
        <w:t>.</w:t>
      </w:r>
      <w:r w:rsidR="00D00334" w:rsidRPr="00621B88">
        <w:rPr>
          <w:b/>
          <w:sz w:val="28"/>
          <w:szCs w:val="28"/>
        </w:rPr>
        <w:t xml:space="preserve"> Susan Gumm</w:t>
      </w:r>
      <w:r w:rsidR="00621B88">
        <w:rPr>
          <w:b/>
          <w:sz w:val="28"/>
          <w:szCs w:val="28"/>
        </w:rPr>
        <w:t xml:space="preserve"> – BIO </w:t>
      </w:r>
    </w:p>
    <w:p w14:paraId="5FA66CE1" w14:textId="4F378F02" w:rsidR="00621B88" w:rsidRPr="00621B88" w:rsidRDefault="00621B88" w:rsidP="00DA5564">
      <w:pPr>
        <w:rPr>
          <w:b/>
          <w:i/>
          <w:iCs/>
          <w:sz w:val="28"/>
          <w:szCs w:val="28"/>
        </w:rPr>
      </w:pPr>
      <w:r w:rsidRPr="00621B88">
        <w:rPr>
          <w:b/>
          <w:i/>
          <w:iCs/>
          <w:sz w:val="28"/>
          <w:szCs w:val="28"/>
        </w:rPr>
        <w:t>LifeWords of Montana</w:t>
      </w:r>
    </w:p>
    <w:p w14:paraId="1A47F9A3" w14:textId="77777777" w:rsidR="00DA5564" w:rsidRDefault="00DA5564" w:rsidP="00DA5564"/>
    <w:p w14:paraId="3F523F7A" w14:textId="77777777" w:rsidR="00DA5564" w:rsidRDefault="00DA5564" w:rsidP="00DA5564">
      <w:pPr>
        <w:rPr>
          <w:sz w:val="24"/>
          <w:szCs w:val="24"/>
        </w:rPr>
      </w:pPr>
    </w:p>
    <w:p w14:paraId="07761132" w14:textId="77777777" w:rsidR="00DA5564" w:rsidRDefault="00DA5564" w:rsidP="00DA5564">
      <w:pPr>
        <w:rPr>
          <w:sz w:val="24"/>
          <w:szCs w:val="24"/>
        </w:rPr>
      </w:pPr>
    </w:p>
    <w:p w14:paraId="7D0FEFC1" w14:textId="515A121F" w:rsidR="00D00334" w:rsidRDefault="00D00334" w:rsidP="00DA5564">
      <w:pPr>
        <w:rPr>
          <w:sz w:val="24"/>
          <w:szCs w:val="24"/>
        </w:rPr>
      </w:pPr>
      <w:r w:rsidRPr="00621B88">
        <w:rPr>
          <w:sz w:val="24"/>
          <w:szCs w:val="24"/>
        </w:rPr>
        <w:t xml:space="preserve">Susan </w:t>
      </w:r>
      <w:r w:rsidR="00621B88" w:rsidRPr="00621B88">
        <w:rPr>
          <w:sz w:val="24"/>
          <w:szCs w:val="24"/>
        </w:rPr>
        <w:t xml:space="preserve">retired </w:t>
      </w:r>
      <w:r w:rsidRPr="00621B88">
        <w:rPr>
          <w:sz w:val="24"/>
          <w:szCs w:val="24"/>
        </w:rPr>
        <w:t>as the Senior Minister at Unity on the Avenue Spiritual Center in Denver</w:t>
      </w:r>
      <w:r w:rsidR="00032843">
        <w:rPr>
          <w:sz w:val="24"/>
          <w:szCs w:val="24"/>
        </w:rPr>
        <w:t xml:space="preserve"> in June of 2020</w:t>
      </w:r>
      <w:r w:rsidRPr="00621B88">
        <w:rPr>
          <w:sz w:val="24"/>
          <w:szCs w:val="24"/>
        </w:rPr>
        <w:t xml:space="preserve">, </w:t>
      </w:r>
      <w:r w:rsidR="00621B88" w:rsidRPr="00621B88">
        <w:rPr>
          <w:sz w:val="24"/>
          <w:szCs w:val="24"/>
        </w:rPr>
        <w:t xml:space="preserve">after serving there for 8 years. </w:t>
      </w:r>
      <w:r w:rsidRPr="00621B88">
        <w:rPr>
          <w:sz w:val="24"/>
          <w:szCs w:val="24"/>
        </w:rPr>
        <w:t xml:space="preserve"> She was ordained through the Field Licensing Program in March of 2017 and has been a Licensed Unity Teacher since 1997.   Susan</w:t>
      </w:r>
      <w:r w:rsidR="00C5633D">
        <w:rPr>
          <w:sz w:val="24"/>
          <w:szCs w:val="24"/>
        </w:rPr>
        <w:t xml:space="preserve"> currently is serving on the Unity North</w:t>
      </w:r>
      <w:r w:rsidR="00DA5564">
        <w:rPr>
          <w:sz w:val="24"/>
          <w:szCs w:val="24"/>
        </w:rPr>
        <w:t>w</w:t>
      </w:r>
      <w:r w:rsidR="00C5633D">
        <w:rPr>
          <w:sz w:val="24"/>
          <w:szCs w:val="24"/>
        </w:rPr>
        <w:t xml:space="preserve">est </w:t>
      </w:r>
      <w:r w:rsidR="005A1079">
        <w:rPr>
          <w:sz w:val="24"/>
          <w:szCs w:val="24"/>
        </w:rPr>
        <w:t>Region</w:t>
      </w:r>
      <w:r w:rsidR="00B7385D">
        <w:rPr>
          <w:sz w:val="24"/>
          <w:szCs w:val="24"/>
        </w:rPr>
        <w:t xml:space="preserve">al </w:t>
      </w:r>
      <w:r w:rsidR="00C5633D">
        <w:rPr>
          <w:sz w:val="24"/>
          <w:szCs w:val="24"/>
        </w:rPr>
        <w:t>Board of Directors as co-treasurer and Chair of our Retreat and Conference committee.  She</w:t>
      </w:r>
      <w:r w:rsidRPr="00621B88">
        <w:rPr>
          <w:sz w:val="24"/>
          <w:szCs w:val="24"/>
        </w:rPr>
        <w:t xml:space="preserve"> has been a part of the Unity movement for the past 3</w:t>
      </w:r>
      <w:r w:rsidR="00C5633D">
        <w:rPr>
          <w:sz w:val="24"/>
          <w:szCs w:val="24"/>
        </w:rPr>
        <w:t>9</w:t>
      </w:r>
      <w:r w:rsidRPr="00621B88">
        <w:rPr>
          <w:sz w:val="24"/>
          <w:szCs w:val="24"/>
        </w:rPr>
        <w:t xml:space="preserve"> years</w:t>
      </w:r>
      <w:r w:rsidR="00621B88">
        <w:rPr>
          <w:sz w:val="24"/>
          <w:szCs w:val="24"/>
        </w:rPr>
        <w:t xml:space="preserve"> </w:t>
      </w:r>
      <w:proofErr w:type="gramStart"/>
      <w:r w:rsidR="00621B88">
        <w:rPr>
          <w:sz w:val="24"/>
          <w:szCs w:val="24"/>
        </w:rPr>
        <w:t xml:space="preserve">and </w:t>
      </w:r>
      <w:r w:rsidR="00C5633D">
        <w:rPr>
          <w:sz w:val="24"/>
          <w:szCs w:val="24"/>
        </w:rPr>
        <w:t>also</w:t>
      </w:r>
      <w:proofErr w:type="gramEnd"/>
      <w:r w:rsidR="00C5633D">
        <w:rPr>
          <w:sz w:val="24"/>
          <w:szCs w:val="24"/>
        </w:rPr>
        <w:t xml:space="preserve"> </w:t>
      </w:r>
      <w:r w:rsidR="00032843">
        <w:rPr>
          <w:sz w:val="24"/>
          <w:szCs w:val="24"/>
        </w:rPr>
        <w:t>served</w:t>
      </w:r>
      <w:r w:rsidR="00621B88">
        <w:rPr>
          <w:sz w:val="24"/>
          <w:szCs w:val="24"/>
        </w:rPr>
        <w:t xml:space="preserve"> as Treasurer and Conference Chair of the Unity South Central Region.  Prior to serving as senior minister, she </w:t>
      </w:r>
      <w:r w:rsidRPr="00621B88">
        <w:rPr>
          <w:sz w:val="24"/>
          <w:szCs w:val="24"/>
        </w:rPr>
        <w:t xml:space="preserve">served as Associate Minister at Unity of Denver, Chair for SEE in the Field for two years </w:t>
      </w:r>
      <w:r w:rsidR="00411781" w:rsidRPr="00621B88">
        <w:rPr>
          <w:sz w:val="24"/>
          <w:szCs w:val="24"/>
        </w:rPr>
        <w:t>for Unity Colorado</w:t>
      </w:r>
      <w:r w:rsidR="00621B88">
        <w:rPr>
          <w:sz w:val="24"/>
          <w:szCs w:val="24"/>
        </w:rPr>
        <w:t xml:space="preserve"> </w:t>
      </w:r>
      <w:r w:rsidR="00411781" w:rsidRPr="00621B88">
        <w:rPr>
          <w:sz w:val="24"/>
          <w:szCs w:val="24"/>
        </w:rPr>
        <w:t>and was the Adult Education Minister for 11 years.</w:t>
      </w:r>
      <w:r w:rsidR="00621B88">
        <w:rPr>
          <w:sz w:val="24"/>
          <w:szCs w:val="24"/>
        </w:rPr>
        <w:t xml:space="preserve"> Susan is a </w:t>
      </w:r>
      <w:r w:rsidR="00DA5564">
        <w:rPr>
          <w:sz w:val="24"/>
          <w:szCs w:val="24"/>
        </w:rPr>
        <w:t>c</w:t>
      </w:r>
      <w:r w:rsidR="00621B88">
        <w:rPr>
          <w:sz w:val="24"/>
          <w:szCs w:val="24"/>
        </w:rPr>
        <w:t xml:space="preserve">ertified Life Celebrant. </w:t>
      </w:r>
    </w:p>
    <w:p w14:paraId="2FF642A6" w14:textId="6E0EADA1" w:rsidR="00621B88" w:rsidRDefault="00621B88" w:rsidP="00DA5564">
      <w:pPr>
        <w:rPr>
          <w:sz w:val="24"/>
          <w:szCs w:val="24"/>
        </w:rPr>
      </w:pPr>
      <w:r>
        <w:rPr>
          <w:sz w:val="24"/>
          <w:szCs w:val="24"/>
        </w:rPr>
        <w:t xml:space="preserve">Susan relocated to Missoula to be with family and enjoy exploring the Montana mountains and rivers.  Her ministry </w:t>
      </w:r>
      <w:r w:rsidRPr="00621B88">
        <w:rPr>
          <w:i/>
          <w:iCs/>
          <w:sz w:val="24"/>
          <w:szCs w:val="24"/>
        </w:rPr>
        <w:t>LifeWords of Montana</w:t>
      </w:r>
      <w:r>
        <w:rPr>
          <w:sz w:val="24"/>
          <w:szCs w:val="24"/>
        </w:rPr>
        <w:t xml:space="preserve"> gives expression to the most important occasions in life; the joy and sacredness of a wedding ceremony, the celebration of the life of a loved one, the blessed birth of a child, the retirement of a friend, and sharing her years of love of </w:t>
      </w:r>
      <w:r w:rsidR="003B3B10">
        <w:rPr>
          <w:sz w:val="24"/>
          <w:szCs w:val="24"/>
        </w:rPr>
        <w:t xml:space="preserve">teaching </w:t>
      </w:r>
      <w:r>
        <w:rPr>
          <w:sz w:val="24"/>
          <w:szCs w:val="24"/>
        </w:rPr>
        <w:t xml:space="preserve">the Unity </w:t>
      </w:r>
      <w:r w:rsidR="003B3B10">
        <w:rPr>
          <w:sz w:val="24"/>
          <w:szCs w:val="24"/>
        </w:rPr>
        <w:t>principles</w:t>
      </w:r>
      <w:r>
        <w:rPr>
          <w:sz w:val="24"/>
          <w:szCs w:val="24"/>
        </w:rPr>
        <w:t xml:space="preserve"> through workshops and guest speaking engagements.</w:t>
      </w:r>
    </w:p>
    <w:p w14:paraId="5EBF4318" w14:textId="5BCF3B84" w:rsidR="00411781" w:rsidRPr="00621B88" w:rsidRDefault="00411781" w:rsidP="00DA5564">
      <w:pPr>
        <w:rPr>
          <w:sz w:val="24"/>
          <w:szCs w:val="24"/>
        </w:rPr>
      </w:pPr>
      <w:r w:rsidRPr="00621B88">
        <w:rPr>
          <w:sz w:val="24"/>
          <w:szCs w:val="24"/>
        </w:rPr>
        <w:t xml:space="preserve">Susan has a </w:t>
      </w:r>
      <w:proofErr w:type="gramStart"/>
      <w:r w:rsidRPr="00621B88">
        <w:rPr>
          <w:sz w:val="24"/>
          <w:szCs w:val="24"/>
        </w:rPr>
        <w:t>Master’s of Divinity</w:t>
      </w:r>
      <w:proofErr w:type="gramEnd"/>
      <w:r w:rsidRPr="00621B88">
        <w:rPr>
          <w:sz w:val="24"/>
          <w:szCs w:val="24"/>
        </w:rPr>
        <w:t xml:space="preserve"> from Iliff School of Theology</w:t>
      </w:r>
      <w:r w:rsidR="00A760A0">
        <w:rPr>
          <w:sz w:val="24"/>
          <w:szCs w:val="24"/>
        </w:rPr>
        <w:t xml:space="preserve"> in Denver</w:t>
      </w:r>
      <w:r w:rsidR="00DA5564">
        <w:rPr>
          <w:sz w:val="24"/>
          <w:szCs w:val="24"/>
        </w:rPr>
        <w:t>;</w:t>
      </w:r>
      <w:r w:rsidRPr="00621B88">
        <w:rPr>
          <w:sz w:val="24"/>
          <w:szCs w:val="24"/>
        </w:rPr>
        <w:t xml:space="preserve"> undergraduate degree from Regis University in Religious Studies</w:t>
      </w:r>
      <w:r w:rsidR="00A760A0">
        <w:rPr>
          <w:sz w:val="24"/>
          <w:szCs w:val="24"/>
        </w:rPr>
        <w:t xml:space="preserve"> in Denver</w:t>
      </w:r>
      <w:r w:rsidR="00DA5564">
        <w:rPr>
          <w:sz w:val="24"/>
          <w:szCs w:val="24"/>
        </w:rPr>
        <w:t>;</w:t>
      </w:r>
      <w:r w:rsidRPr="00621B88">
        <w:rPr>
          <w:sz w:val="24"/>
          <w:szCs w:val="24"/>
        </w:rPr>
        <w:t xml:space="preserve"> and </w:t>
      </w:r>
      <w:r w:rsidR="00DA5564">
        <w:rPr>
          <w:sz w:val="24"/>
          <w:szCs w:val="24"/>
        </w:rPr>
        <w:t xml:space="preserve">degree in marketing from </w:t>
      </w:r>
      <w:r w:rsidRPr="00621B88">
        <w:rPr>
          <w:sz w:val="24"/>
          <w:szCs w:val="24"/>
        </w:rPr>
        <w:t>Davenport University</w:t>
      </w:r>
      <w:r w:rsidR="00A760A0">
        <w:rPr>
          <w:sz w:val="24"/>
          <w:szCs w:val="24"/>
        </w:rPr>
        <w:t xml:space="preserve"> in Michigan.</w:t>
      </w:r>
      <w:r w:rsidRPr="00621B88">
        <w:rPr>
          <w:sz w:val="24"/>
          <w:szCs w:val="24"/>
        </w:rPr>
        <w:t xml:space="preserve">  </w:t>
      </w:r>
    </w:p>
    <w:p w14:paraId="49BD2E6A" w14:textId="77777777" w:rsidR="00DA5564" w:rsidRDefault="00B37BD3" w:rsidP="00DA5564">
      <w:pPr>
        <w:rPr>
          <w:rFonts w:cstheme="minorHAnsi"/>
          <w:sz w:val="24"/>
          <w:szCs w:val="24"/>
          <w:bdr w:val="none" w:sz="0" w:space="0" w:color="auto" w:frame="1"/>
          <w:lang w:val="en"/>
        </w:rPr>
      </w:pPr>
      <w:r w:rsidRPr="00621B88">
        <w:rPr>
          <w:rFonts w:cstheme="minorHAnsi"/>
          <w:sz w:val="24"/>
          <w:szCs w:val="24"/>
          <w:bdr w:val="none" w:sz="0" w:space="0" w:color="auto" w:frame="1"/>
          <w:lang w:val="en"/>
        </w:rPr>
        <w:t xml:space="preserve">Rev. Susan Gumm is dedicated to helping others uncover the best in themselves! Her wish is to foster the awakening of </w:t>
      </w:r>
      <w:proofErr w:type="gramStart"/>
      <w:r w:rsidRPr="00621B88">
        <w:rPr>
          <w:rFonts w:cstheme="minorHAnsi"/>
          <w:sz w:val="24"/>
          <w:szCs w:val="24"/>
          <w:bdr w:val="none" w:sz="0" w:space="0" w:color="auto" w:frame="1"/>
          <w:lang w:val="en"/>
        </w:rPr>
        <w:t>each individual’s</w:t>
      </w:r>
      <w:proofErr w:type="gramEnd"/>
      <w:r w:rsidRPr="00621B88">
        <w:rPr>
          <w:rFonts w:cstheme="minorHAnsi"/>
          <w:sz w:val="24"/>
          <w:szCs w:val="24"/>
          <w:bdr w:val="none" w:sz="0" w:space="0" w:color="auto" w:frame="1"/>
          <w:lang w:val="en"/>
        </w:rPr>
        <w:t xml:space="preserve"> unique gifts and talents so that they may be an expression of Divine in the world. Each day should be celebrated - “Be Inspired!”</w:t>
      </w:r>
    </w:p>
    <w:p w14:paraId="6058FFFC" w14:textId="4427E65C" w:rsidR="00411781" w:rsidRDefault="001566F1" w:rsidP="00DA5564">
      <w:r>
        <w:rPr>
          <w:rFonts w:cstheme="minorHAnsi"/>
          <w:noProof/>
          <w:sz w:val="24"/>
          <w:szCs w:val="24"/>
        </w:rPr>
        <w:drawing>
          <wp:inline distT="0" distB="0" distL="0" distR="0" wp14:anchorId="50278888" wp14:editId="35C3C4B5">
            <wp:extent cx="1447800" cy="2171700"/>
            <wp:effectExtent l="0" t="0" r="0" b="0"/>
            <wp:docPr id="3" name="Picture 3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san Gumm 2015 (00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34"/>
    <w:rsid w:val="00032843"/>
    <w:rsid w:val="001566F1"/>
    <w:rsid w:val="003B3B10"/>
    <w:rsid w:val="00411781"/>
    <w:rsid w:val="005A1079"/>
    <w:rsid w:val="00621B88"/>
    <w:rsid w:val="006A0F7A"/>
    <w:rsid w:val="00A748B8"/>
    <w:rsid w:val="00A760A0"/>
    <w:rsid w:val="00B37BD3"/>
    <w:rsid w:val="00B7385D"/>
    <w:rsid w:val="00C5633D"/>
    <w:rsid w:val="00D00334"/>
    <w:rsid w:val="00D5462C"/>
    <w:rsid w:val="00DA3362"/>
    <w:rsid w:val="00DA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2DE3"/>
  <w15:chartTrackingRefBased/>
  <w15:docId w15:val="{39D4BE1B-FACE-41E9-BF3C-58B48BEF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B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Gumm</dc:creator>
  <cp:keywords/>
  <dc:description/>
  <cp:lastModifiedBy>Diane Robertson</cp:lastModifiedBy>
  <cp:revision>2</cp:revision>
  <dcterms:created xsi:type="dcterms:W3CDTF">2024-08-31T22:40:00Z</dcterms:created>
  <dcterms:modified xsi:type="dcterms:W3CDTF">2024-08-31T22:40:00Z</dcterms:modified>
</cp:coreProperties>
</file>